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1" w:rsidRPr="000A6CC7" w:rsidRDefault="00292781" w:rsidP="008A1306">
      <w:pPr>
        <w:tabs>
          <w:tab w:val="left" w:pos="9000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81" w:rsidRPr="000A6CC7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292781" w:rsidRPr="000A6CC7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VІІ скликання</w:t>
      </w:r>
    </w:p>
    <w:p w:rsidR="00292781" w:rsidRPr="000A6CC7" w:rsidRDefault="00292781" w:rsidP="008A130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Протокол № </w:t>
      </w:r>
      <w:r w:rsidR="00744D59"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40</w:t>
      </w:r>
    </w:p>
    <w:p w:rsidR="00292781" w:rsidRPr="000A6CC7" w:rsidRDefault="00292781" w:rsidP="008A1306">
      <w:pPr>
        <w:pStyle w:val="a3"/>
        <w:spacing w:before="0" w:beforeAutospacing="0" w:after="0" w:afterAutospacing="0" w:line="360" w:lineRule="auto"/>
        <w:jc w:val="center"/>
        <w:rPr>
          <w:rStyle w:val="a9"/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0A6CC7">
        <w:rPr>
          <w:rStyle w:val="a9"/>
          <w:color w:val="000000" w:themeColor="text1"/>
          <w:sz w:val="28"/>
          <w:szCs w:val="28"/>
          <w:lang w:val="uk-UA"/>
        </w:rPr>
        <w:t>постійної комісії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b/>
          <w:color w:val="000000" w:themeColor="text1"/>
          <w:sz w:val="28"/>
          <w:szCs w:val="28"/>
          <w:lang w:val="uk-UA"/>
        </w:rPr>
        <w:t xml:space="preserve">міської ради </w:t>
      </w:r>
      <w:r w:rsidRPr="000A6CC7">
        <w:rPr>
          <w:rStyle w:val="a9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292781" w:rsidRPr="000A6CC7" w:rsidRDefault="00292781" w:rsidP="008A1306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="00744D59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09.01.2018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р.</w:t>
      </w:r>
    </w:p>
    <w:p w:rsidR="00292781" w:rsidRPr="000A6CC7" w:rsidRDefault="00292781" w:rsidP="008A1306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            </w:t>
      </w:r>
      <w:r w:rsidR="00F85DAC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малий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зал виконкому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Головуючий: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Король В. С.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Члени комісії</w:t>
      </w:r>
      <w:r w:rsidRPr="000A6CC7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:</w:t>
      </w:r>
      <w:r w:rsidRPr="000A6CC7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Білоусенко М.В.; Радченко Н.І.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Pr="000A6C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8E2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Смалій</w:t>
      </w:r>
      <w:proofErr w:type="spellEnd"/>
      <w:r w:rsidR="00F678E2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К. М.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комісії:</w:t>
      </w:r>
      <w:r w:rsidRPr="000A6CC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8E2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Ігнатюк</w:t>
      </w:r>
      <w:proofErr w:type="spellEnd"/>
      <w:r w:rsidR="00F678E2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 Б.; </w:t>
      </w:r>
      <w:r w:rsidRPr="000A6CC7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Рябуха В.Г.;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Смаль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 В.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Присутні: </w:t>
      </w:r>
    </w:p>
    <w:p w:rsidR="00292781" w:rsidRPr="000A6CC7" w:rsidRDefault="00292781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Глушко П.В. – начальник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відділу з питань фізичної культури та спорту Ніжинської міської ради;</w:t>
      </w:r>
    </w:p>
    <w:p w:rsidR="00CA5592" w:rsidRPr="000A6CC7" w:rsidRDefault="00CA5592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Журко</w:t>
      </w:r>
      <w:proofErr w:type="spellEnd"/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Л. – журналіст «</w:t>
      </w:r>
      <w:proofErr w:type="spellStart"/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Нежатин</w:t>
      </w:r>
      <w:proofErr w:type="spellEnd"/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:rsidR="003B1E4E" w:rsidRPr="000A6CC7" w:rsidRDefault="003B1E4E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Зінченко В.П. – директор КДЮСШ;</w:t>
      </w:r>
    </w:p>
    <w:p w:rsidR="00292781" w:rsidRPr="000A6CC7" w:rsidRDefault="00911D22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Кісельова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Т.С. – директор ЦСРДІ;</w:t>
      </w:r>
    </w:p>
    <w:p w:rsidR="00E55C4C" w:rsidRPr="000A6CC7" w:rsidRDefault="00E55C4C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Коваль В.М. – заступник директора </w:t>
      </w: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МЦ «Спорт для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611A5" w:rsidRPr="000A6CC7" w:rsidRDefault="002611A5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Марченко Т.Г. – журналіст газети «Вісті»;</w:t>
      </w:r>
    </w:p>
    <w:p w:rsidR="00292781" w:rsidRPr="000A6CC7" w:rsidRDefault="00292781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Півень С.М. -  </w:t>
      </w: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директор МЦ «Спорт для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C75F28" w:rsidRPr="000A6CC7" w:rsidRDefault="00C75F28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Потапенко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А.В. – помічник депутата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Галати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0249D"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Ю.В.;</w:t>
      </w:r>
    </w:p>
    <w:p w:rsidR="00292781" w:rsidRPr="000A6CC7" w:rsidRDefault="00292781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Сокол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 – журналіст міської газети «Вісті»;</w:t>
      </w:r>
    </w:p>
    <w:p w:rsidR="00292781" w:rsidRPr="000A6CC7" w:rsidRDefault="00292781" w:rsidP="008A130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Шкляр Т.М. – головний спеціаліст </w:t>
      </w:r>
      <w:r w:rsidRPr="000A6C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відділу інформаційно-аналітичної роботи та комунікацій з громадськістю виконавчого комітету Ніжинської міської ради;</w:t>
      </w:r>
    </w:p>
    <w:p w:rsidR="00292781" w:rsidRPr="000A6CC7" w:rsidRDefault="00292781" w:rsidP="008A1306">
      <w:pPr>
        <w:pStyle w:val="a8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Якуба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 – головний спеціаліст відділу з питань організації діяльності міської ради та іі виконавчого комітету.</w:t>
      </w:r>
      <w:r w:rsidRPr="000A6CC7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292781" w:rsidRPr="000A6CC7" w:rsidRDefault="00292781" w:rsidP="008A1306">
      <w:pPr>
        <w:pStyle w:val="a8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292781" w:rsidRPr="000A6CC7" w:rsidRDefault="00292781" w:rsidP="008A1306">
      <w:pPr>
        <w:pStyle w:val="a8"/>
        <w:spacing w:line="360" w:lineRule="auto"/>
        <w:ind w:left="0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 С.:</w:t>
      </w:r>
    </w:p>
    <w:p w:rsidR="00292781" w:rsidRPr="000A6CC7" w:rsidRDefault="00292781" w:rsidP="00EF04EC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      та молоді, фізичної культури і спорту.</w:t>
      </w:r>
    </w:p>
    <w:p w:rsidR="005718C6" w:rsidRPr="000A6CC7" w:rsidRDefault="005718C6" w:rsidP="008A1306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</w:p>
    <w:p w:rsidR="005718C6" w:rsidRPr="000A6CC7" w:rsidRDefault="00292781" w:rsidP="008A1306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Порядок денний</w:t>
      </w:r>
    </w:p>
    <w:p w:rsidR="00292781" w:rsidRPr="000A6CC7" w:rsidRDefault="005718C6" w:rsidP="008A130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розгляд проекту майданчика для пляжного волейболу у закритому приміщенні;</w:t>
      </w:r>
    </w:p>
    <w:p w:rsidR="005718C6" w:rsidRPr="000A6CC7" w:rsidRDefault="005718C6" w:rsidP="008A130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внесення змін до Положення про Центр соціальної реабілітації дітей-інвалідів Ніжинської міської ради Чернігівської області шляхом затвердження Положення про Центр комплексної реабілітації для дітей з інвалідністю «Віра» Ніжинської міської ради Чернігівської області </w:t>
      </w:r>
      <w:r w:rsidR="00191A9D" w:rsidRPr="000A6CC7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 xml:space="preserve">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у новій редакції;</w:t>
      </w:r>
    </w:p>
    <w:p w:rsidR="005718C6" w:rsidRPr="000A6CC7" w:rsidRDefault="007E5668" w:rsidP="008A130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затвердження штатного розкладу комунального закладу «Міський центр фізичного здоров’я «Спорт для всіх» Ніжинської міської ради Чернігівської області» в новій редакції.</w:t>
      </w:r>
    </w:p>
    <w:p w:rsidR="007E5668" w:rsidRPr="000A6CC7" w:rsidRDefault="007E5668" w:rsidP="008A1306">
      <w:pPr>
        <w:pStyle w:val="a8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</w:pPr>
      <w:r w:rsidRPr="000A6CC7">
        <w:rPr>
          <w:rFonts w:ascii="Times New Roman" w:hAnsi="Times New Roman"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7E5668" w:rsidRPr="000A6CC7" w:rsidRDefault="00776F66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Інформація щодо встановлення спортивних майданчиків </w:t>
      </w:r>
      <w:r w:rsidR="00191A9D" w:rsidRPr="000A6CC7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по мікрорайонах міста.</w:t>
      </w:r>
    </w:p>
    <w:p w:rsidR="00776F66" w:rsidRPr="000A6CC7" w:rsidRDefault="000E7B29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можливість відновлення об’єкта культурної спадщини місцевого значення «Церква Іоанна Предтечі та торгові ряди» (пам’ятка культури, згідно Наказу Мінкультури від 21.12.2012 №1566, №10025-Чр.)</w:t>
      </w:r>
      <w:r w:rsidR="00191A9D"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 приміщенні міського Будинку культури.</w:t>
      </w:r>
    </w:p>
    <w:p w:rsidR="000E7B29" w:rsidRPr="000A6CC7" w:rsidRDefault="00D225AA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lastRenderedPageBreak/>
        <w:t>Про розгляд доручення Ніжинської міської ради №021-24/2301</w:t>
      </w:r>
      <w:r w:rsidR="00191A9D"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щодо можливості забезпечення в м. Ніжині пільгового проїзду студентів.</w:t>
      </w:r>
    </w:p>
    <w:p w:rsidR="00292781" w:rsidRPr="000A6CC7" w:rsidRDefault="0023465B" w:rsidP="008A130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розгляд питання щодо порушення клопотання про присвоєння звання Почесного громадянина міста депутату міської ради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Мамедову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В.Х.</w:t>
      </w:r>
    </w:p>
    <w:p w:rsidR="006F12DC" w:rsidRPr="000A6CC7" w:rsidRDefault="006F12DC" w:rsidP="008A1306">
      <w:pPr>
        <w:pStyle w:val="a8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Король В. С. </w:t>
      </w:r>
    </w:p>
    <w:p w:rsidR="00292781" w:rsidRPr="000A6CC7" w:rsidRDefault="00292781" w:rsidP="00323BC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Поставив на голосування порядок денний з пропозиціями.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92781" w:rsidRPr="000A6CC7" w:rsidRDefault="00292781" w:rsidP="00323BC5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«за» - 4, «проти» - 0, «утрималися» - 0.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A6CC7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Розгляд питань порядку денного:</w:t>
      </w:r>
    </w:p>
    <w:p w:rsidR="006F12DC" w:rsidRPr="000A6CC7" w:rsidRDefault="006F12DC" w:rsidP="008A130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розгляд проекту майданчика для пляжного волейболу</w:t>
      </w:r>
      <w:r w:rsidR="00191A9D" w:rsidRPr="000A6C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у закритому приміщенні.</w:t>
      </w:r>
    </w:p>
    <w:p w:rsidR="00292781" w:rsidRPr="000A6CC7" w:rsidRDefault="00292781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92781" w:rsidRPr="000A6CC7" w:rsidRDefault="006F12DC" w:rsidP="008A130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Глушко П.В.</w:t>
      </w:r>
    </w:p>
    <w:p w:rsidR="006F12DC" w:rsidRPr="000A6CC7" w:rsidRDefault="00292781" w:rsidP="00EF04E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</w:t>
      </w:r>
      <w:r w:rsidR="006F12DC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проектом майданчика для пляжного волейболу </w:t>
      </w:r>
      <w:r w:rsidR="00191A9D" w:rsidRPr="000A6CC7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6F12DC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закритому приміщенні.</w:t>
      </w:r>
      <w:r w:rsidR="00C0682F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0682F" w:rsidRPr="000A6C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(матеріали додаються).</w:t>
      </w:r>
      <w:r w:rsidR="00C0682F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Зазначив, що даний майданчик планується побудувати з метою популяризації та розвитку пляжного волейболу в місті.</w:t>
      </w:r>
    </w:p>
    <w:p w:rsidR="004F65DD" w:rsidRPr="000A6CC7" w:rsidRDefault="004F65DD" w:rsidP="008A1306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ВИСТУПИЛИ:</w:t>
      </w:r>
    </w:p>
    <w:p w:rsidR="004F65DD" w:rsidRPr="000A6CC7" w:rsidRDefault="004F65DD" w:rsidP="008A1306">
      <w:pPr>
        <w:pStyle w:val="Standard"/>
        <w:spacing w:line="360" w:lineRule="auto"/>
        <w:outlineLvl w:val="0"/>
        <w:rPr>
          <w:rStyle w:val="a9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Style w:val="a9"/>
          <w:color w:val="000000" w:themeColor="text1"/>
          <w:sz w:val="28"/>
          <w:szCs w:val="28"/>
          <w:shd w:val="clear" w:color="auto" w:fill="FFFFFF"/>
          <w:lang w:val="uk-UA"/>
        </w:rPr>
        <w:t>Зінченко В.П.</w:t>
      </w:r>
    </w:p>
    <w:p w:rsidR="004F65DD" w:rsidRPr="000A6CC7" w:rsidRDefault="004F65DD" w:rsidP="00EF04EC">
      <w:pPr>
        <w:pStyle w:val="Standard"/>
        <w:spacing w:line="360" w:lineRule="auto"/>
        <w:ind w:firstLine="709"/>
        <w:outlineLvl w:val="0"/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Наголосив на необхідності в</w:t>
      </w:r>
      <w:r w:rsidR="002A5A86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ирішення нагальних питань КДЮСШ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: встановлення огорожі; можливості підключення до центральної каналізації; заміні вікон; </w:t>
      </w:r>
      <w:r w:rsidR="00A411CC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введення штатної одиниці, </w:t>
      </w:r>
      <w:r w:rsidR="002F3F95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прибиральниці.</w:t>
      </w:r>
    </w:p>
    <w:p w:rsidR="00114EA0" w:rsidRPr="000A6CC7" w:rsidRDefault="00114EA0" w:rsidP="00114EA0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737734" w:rsidRPr="000A6CC7" w:rsidRDefault="00737734" w:rsidP="00EF04EC">
      <w:pPr>
        <w:pStyle w:val="Standard"/>
        <w:spacing w:line="360" w:lineRule="auto"/>
        <w:ind w:firstLine="709"/>
        <w:outlineLvl w:val="0"/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Рекомендувати міському голові дати доручення начальнику управління освіти (</w:t>
      </w:r>
      <w:proofErr w:type="spellStart"/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Крапив’янському</w:t>
      </w:r>
      <w:proofErr w:type="spellEnd"/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С.М.):</w:t>
      </w:r>
    </w:p>
    <w:p w:rsidR="00737734" w:rsidRPr="000A6CC7" w:rsidRDefault="00202E98" w:rsidP="008A1306">
      <w:pPr>
        <w:pStyle w:val="Standard"/>
        <w:numPr>
          <w:ilvl w:val="0"/>
          <w:numId w:val="32"/>
        </w:numPr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0A6CC7">
        <w:rPr>
          <w:color w:val="000000" w:themeColor="text1"/>
          <w:sz w:val="28"/>
          <w:szCs w:val="28"/>
          <w:lang w:val="uk-UA"/>
        </w:rPr>
        <w:lastRenderedPageBreak/>
        <w:t>Вивчити</w:t>
      </w:r>
      <w:r w:rsidR="00737734" w:rsidRPr="000A6CC7">
        <w:rPr>
          <w:color w:val="000000" w:themeColor="text1"/>
          <w:sz w:val="28"/>
          <w:szCs w:val="28"/>
          <w:lang w:val="uk-UA"/>
        </w:rPr>
        <w:t xml:space="preserve"> питання </w:t>
      </w:r>
      <w:r w:rsidRPr="000A6CC7">
        <w:rPr>
          <w:color w:val="000000" w:themeColor="text1"/>
          <w:sz w:val="28"/>
          <w:szCs w:val="28"/>
          <w:lang w:val="uk-UA"/>
        </w:rPr>
        <w:t xml:space="preserve">можливості </w:t>
      </w:r>
      <w:r w:rsidR="00737734" w:rsidRPr="000A6CC7">
        <w:rPr>
          <w:color w:val="000000" w:themeColor="text1"/>
          <w:sz w:val="28"/>
          <w:szCs w:val="28"/>
          <w:lang w:val="uk-UA"/>
        </w:rPr>
        <w:t xml:space="preserve">надання дозволу на проведення тренувань з класичного волейболу в приміщенні актового залу </w:t>
      </w:r>
      <w:r w:rsidR="00F4621B" w:rsidRPr="000A6CC7">
        <w:rPr>
          <w:color w:val="000000" w:themeColor="text1"/>
          <w:sz w:val="28"/>
          <w:szCs w:val="28"/>
          <w:lang w:val="uk-UA"/>
        </w:rPr>
        <w:t xml:space="preserve">        </w:t>
      </w:r>
      <w:r w:rsidR="00737734" w:rsidRPr="000A6CC7">
        <w:rPr>
          <w:color w:val="000000" w:themeColor="text1"/>
          <w:sz w:val="28"/>
          <w:szCs w:val="28"/>
          <w:lang w:val="uk-UA"/>
        </w:rPr>
        <w:t>ЗОШ</w:t>
      </w:r>
      <w:r w:rsidR="00737734" w:rsidRPr="000A6CC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737734" w:rsidRPr="000A6CC7">
        <w:rPr>
          <w:color w:val="000000" w:themeColor="text1"/>
          <w:sz w:val="28"/>
          <w:szCs w:val="28"/>
          <w:lang w:val="uk-UA"/>
        </w:rPr>
        <w:t>№3;</w:t>
      </w:r>
    </w:p>
    <w:p w:rsidR="00737734" w:rsidRPr="000A6CC7" w:rsidRDefault="00552CBC" w:rsidP="008A1306">
      <w:pPr>
        <w:pStyle w:val="Standard"/>
        <w:numPr>
          <w:ilvl w:val="0"/>
          <w:numId w:val="32"/>
        </w:numPr>
        <w:spacing w:line="360" w:lineRule="auto"/>
        <w:outlineLvl w:val="0"/>
        <w:rPr>
          <w:rStyle w:val="a9"/>
          <w:bCs w:val="0"/>
          <w:color w:val="000000" w:themeColor="text1"/>
          <w:sz w:val="28"/>
          <w:szCs w:val="28"/>
          <w:lang w:val="uk-UA"/>
        </w:rPr>
      </w:pPr>
      <w:r w:rsidRPr="000A6CC7">
        <w:rPr>
          <w:color w:val="000000" w:themeColor="text1"/>
          <w:sz w:val="28"/>
          <w:szCs w:val="28"/>
          <w:lang w:val="uk-UA"/>
        </w:rPr>
        <w:t xml:space="preserve">Розглянути питання виділення коштів з кошторису управління освіти </w:t>
      </w:r>
      <w:r w:rsidR="00643A9D" w:rsidRPr="000A6CC7">
        <w:rPr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color w:val="000000" w:themeColor="text1"/>
          <w:sz w:val="28"/>
          <w:szCs w:val="28"/>
          <w:lang w:val="uk-UA"/>
        </w:rPr>
        <w:t xml:space="preserve">на проведення робіт по реконструкції залу 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КДЮСШ</w:t>
      </w:r>
      <w:r w:rsidR="00934DF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(близько </w:t>
      </w:r>
      <w:r w:rsidR="00243541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</w:t>
      </w:r>
      <w:r w:rsidR="00934DF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50 </w:t>
      </w:r>
      <w:proofErr w:type="spellStart"/>
      <w:r w:rsidR="00934DF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934DF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.)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9B784E" w:rsidRPr="000A6CC7" w:rsidRDefault="009B784E" w:rsidP="008A1306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Style w:val="a9"/>
          <w:b w:val="0"/>
          <w:color w:val="000000" w:themeColor="text1"/>
          <w:sz w:val="28"/>
          <w:szCs w:val="28"/>
          <w:lang w:val="uk-UA"/>
        </w:rPr>
      </w:pPr>
      <w:r w:rsidRPr="000A6CC7">
        <w:rPr>
          <w:color w:val="000000" w:themeColor="text1"/>
          <w:sz w:val="28"/>
          <w:szCs w:val="28"/>
          <w:lang w:val="uk-UA"/>
        </w:rPr>
        <w:t xml:space="preserve">Доповісти про вирішення вищезазначених питань на наступному засіданні 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0A6CC7">
        <w:rPr>
          <w:color w:val="000000" w:themeColor="text1"/>
          <w:sz w:val="28"/>
          <w:szCs w:val="28"/>
          <w:lang w:val="uk-UA"/>
        </w:rPr>
        <w:t>міської ради</w:t>
      </w:r>
      <w:r w:rsidRPr="000A6CC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спорту.</w:t>
      </w:r>
    </w:p>
    <w:p w:rsidR="00114EA0" w:rsidRPr="000A6CC7" w:rsidRDefault="00114EA0" w:rsidP="00114EA0">
      <w:pPr>
        <w:pStyle w:val="a3"/>
        <w:spacing w:before="0" w:beforeAutospacing="0" w:after="0" w:afterAutospacing="0" w:line="360" w:lineRule="auto"/>
        <w:ind w:left="720"/>
        <w:jc w:val="both"/>
        <w:rPr>
          <w:rStyle w:val="a9"/>
          <w:b w:val="0"/>
          <w:color w:val="000000" w:themeColor="text1"/>
          <w:sz w:val="28"/>
          <w:szCs w:val="28"/>
          <w:lang w:val="uk-UA"/>
        </w:rPr>
      </w:pPr>
    </w:p>
    <w:p w:rsidR="00934DF8" w:rsidRPr="000A6CC7" w:rsidRDefault="009B784E" w:rsidP="009B6885">
      <w:pPr>
        <w:pStyle w:val="Standard"/>
        <w:spacing w:line="360" w:lineRule="auto"/>
        <w:ind w:firstLine="709"/>
        <w:outlineLvl w:val="0"/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Рекомендувати міському голові дати доручення головному лікарю Ніжинської ЦМЛ ім. М. Галицького (</w:t>
      </w:r>
      <w:proofErr w:type="spellStart"/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Костирку</w:t>
      </w:r>
      <w:proofErr w:type="spellEnd"/>
      <w:r w:rsidRPr="000A6CC7">
        <w:rPr>
          <w:rStyle w:val="a9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О.М.): 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розглянути питання </w:t>
      </w:r>
      <w:r w:rsidR="00202E9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можливості 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забезпечення</w:t>
      </w:r>
      <w:r w:rsidR="00202E98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освітніх спортивних закладів міста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спортивн</w:t>
      </w:r>
      <w:r w:rsidR="001744D2"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им лікарем</w:t>
      </w:r>
      <w:r w:rsidRPr="000A6CC7">
        <w:rPr>
          <w:rStyle w:val="a9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14EA0" w:rsidRPr="000A6CC7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</w:p>
    <w:p w:rsidR="00292781" w:rsidRPr="000A6CC7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вищезазнач</w:t>
      </w:r>
      <w:r w:rsidR="00DC27AA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ений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</w:t>
      </w:r>
      <w:r w:rsidR="00DC27AA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ект з урахуванням пропозицій комісії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92781" w:rsidRPr="000A6CC7" w:rsidRDefault="00292781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8C3A33" w:rsidRPr="000A6CC7" w:rsidRDefault="008C3A33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8C3A33" w:rsidRPr="000A6CC7" w:rsidRDefault="008C3A33" w:rsidP="008A130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внесення змін до Положення про Центр соціальної реабілітації дітей-інвалідів Ніжинської міської ради Чернігівської області шляхом затвердження Положення про Центр комплексної реабілітації для дітей з інвалідністю «Віра» Ніжинської міської ради Чернігівської області у новій редакції.</w:t>
      </w:r>
    </w:p>
    <w:p w:rsidR="008C3A33" w:rsidRPr="000A6CC7" w:rsidRDefault="008C3A33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СЛУХАЛИ:</w:t>
      </w:r>
    </w:p>
    <w:p w:rsidR="008C3A33" w:rsidRPr="000A6CC7" w:rsidRDefault="008C3A33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Кісельов</w:t>
      </w:r>
      <w:r w:rsidR="005D6ACB"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</w:t>
      </w:r>
      <w:proofErr w:type="spellEnd"/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Т.С.</w:t>
      </w:r>
    </w:p>
    <w:p w:rsidR="008C3A33" w:rsidRPr="000A6CC7" w:rsidRDefault="008C3A33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проекту рішення. Зазначила,</w:t>
      </w:r>
      <w:r w:rsidR="006A6F88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 вищезазначений проект рішення приймається з метою</w:t>
      </w:r>
      <w:r w:rsidR="005D6ACB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приведення установчого документу </w:t>
      </w:r>
      <w:r w:rsidR="005D6ACB"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Центру соціальної реабілітації дітей-інвалідів Ніжинської міської ради Чернігівської області у відповідність із вимогами чинного законодавства України.</w:t>
      </w:r>
    </w:p>
    <w:p w:rsidR="00174FFB" w:rsidRPr="000A6CC7" w:rsidRDefault="00174FFB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174FFB" w:rsidRPr="000A6CC7" w:rsidRDefault="00174FFB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проект рішення та рекомендувати до розгляду на сесії.</w:t>
      </w:r>
    </w:p>
    <w:p w:rsidR="00174FFB" w:rsidRPr="000A6CC7" w:rsidRDefault="00174FFB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054529" w:rsidRPr="000A6CC7" w:rsidRDefault="00054529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54529" w:rsidRPr="000A6CC7" w:rsidRDefault="00054529" w:rsidP="008A130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затвердження штатного розкладу комунального закладу «Міський центр фізичного здоров’я «Спорт для всіх» Ніжинської міської ради Чернігівської області» в новій редакції.</w:t>
      </w:r>
    </w:p>
    <w:p w:rsidR="00054529" w:rsidRPr="000A6CC7" w:rsidRDefault="00054529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54529" w:rsidRPr="000A6CC7" w:rsidRDefault="00054529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Півень С.М.</w:t>
      </w:r>
    </w:p>
    <w:p w:rsidR="008C3A33" w:rsidRPr="000A6CC7" w:rsidRDefault="00054529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зі змістом проекту рішення.</w:t>
      </w:r>
      <w:r w:rsidR="0061761F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Доповів, що даний проект рішення приймається </w:t>
      </w:r>
      <w:r w:rsidR="005C4A51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зв’язку з виробничою н</w:t>
      </w:r>
      <w:r w:rsidR="003A77C4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еобхідністю збільшення спортивних об’єктів для обслуговування та на виконання рішення апеляційного суду Чернігівської області (про поновлення на роботі завідуючого господарства). </w:t>
      </w:r>
    </w:p>
    <w:p w:rsidR="002D6D16" w:rsidRPr="000A6CC7" w:rsidRDefault="002D6D16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D6D16" w:rsidRPr="000A6CC7" w:rsidRDefault="002D6D16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Підтримати проект рішення з запропонованим штатним розкладом комунального закладу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«Міський центр фізичного здоров’я «Спорт для всіх» крім посади «завідувача господарст</w:t>
      </w:r>
      <w:r w:rsidR="000828B3"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вом». Затвердження даної посади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винести на розгляд сесії окремо.</w:t>
      </w:r>
    </w:p>
    <w:p w:rsidR="00FE6ED4" w:rsidRPr="000A6CC7" w:rsidRDefault="00FE6ED4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03237F" w:rsidRPr="000A6CC7" w:rsidRDefault="0003237F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3237F" w:rsidRPr="000A6CC7" w:rsidRDefault="0003237F" w:rsidP="008A130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 w:eastAsia="en-US"/>
        </w:rPr>
      </w:pPr>
      <w:r w:rsidRPr="000A6CC7">
        <w:rPr>
          <w:rFonts w:ascii="Times New Roman" w:hAnsi="Times New Roman"/>
          <w:b/>
          <w:i/>
          <w:color w:val="000000" w:themeColor="text1"/>
          <w:sz w:val="28"/>
          <w:szCs w:val="28"/>
          <w:lang w:val="uk-UA" w:eastAsia="en-US"/>
        </w:rPr>
        <w:t>РІЗНЕ</w:t>
      </w:r>
    </w:p>
    <w:p w:rsidR="0003237F" w:rsidRPr="000A6CC7" w:rsidRDefault="0003237F" w:rsidP="008A1306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Інформація щодо встановлення спортивних майданчиків</w:t>
      </w:r>
      <w:r w:rsidR="006A6F88"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              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по мікрорайонах міста.</w:t>
      </w:r>
    </w:p>
    <w:p w:rsidR="00EB4616" w:rsidRPr="000A6CC7" w:rsidRDefault="00EB4616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3237F" w:rsidRPr="000A6CC7" w:rsidRDefault="00EB4616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Коваль В.М.</w:t>
      </w:r>
    </w:p>
    <w:p w:rsidR="008C3A33" w:rsidRPr="000A6CC7" w:rsidRDefault="001D1FDB" w:rsidP="004A703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Доповів про технічний стан спортивних майданчиків по мікрорайонах міста</w:t>
      </w:r>
      <w:r w:rsidR="004A703D" w:rsidRPr="004A70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2E36" w:rsidRPr="000A6CC7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(матеріали додаються).</w:t>
      </w:r>
    </w:p>
    <w:p w:rsidR="00B208E6" w:rsidRPr="000A6CC7" w:rsidRDefault="00B208E6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Білоусенко М.В.</w:t>
      </w:r>
    </w:p>
    <w:p w:rsidR="00447085" w:rsidRPr="000A6CC7" w:rsidRDefault="00447085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можливості встановлення спортивного майданчика</w:t>
      </w:r>
      <w:r w:rsidR="00D949A6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                  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мікрорайоні </w:t>
      </w:r>
      <w:proofErr w:type="spellStart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Мигалівка</w:t>
      </w:r>
      <w:proofErr w:type="spellEnd"/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47085" w:rsidRPr="000A6CC7" w:rsidRDefault="00447085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8C3A33" w:rsidRPr="000A6CC7" w:rsidRDefault="00447085" w:rsidP="00D145B9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color w:val="000000" w:themeColor="text1"/>
          <w:sz w:val="28"/>
          <w:szCs w:val="28"/>
          <w:lang w:val="uk-UA"/>
        </w:rPr>
        <w:t>Інформацію прийняти до відома.</w:t>
      </w:r>
    </w:p>
    <w:p w:rsidR="00990289" w:rsidRPr="000A6CC7" w:rsidRDefault="00990289" w:rsidP="008A130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C22384" w:rsidRPr="000A6CC7" w:rsidRDefault="00C22384" w:rsidP="008A130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</w:p>
    <w:p w:rsidR="00C22384" w:rsidRPr="000A6CC7" w:rsidRDefault="00C22384" w:rsidP="008A1306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можливість відновлення об’єкта культурної спадщини місцевого значення «Церква Іоанна Предтечі та торгові ряди» (пам’ятка культури, згідно Наказу Мінкультури від 21.12.2012 №1566, №10025-Чр.) в приміщенні міського Будинку культури.</w:t>
      </w:r>
    </w:p>
    <w:p w:rsidR="00912032" w:rsidRPr="000A6CC7" w:rsidRDefault="00912032" w:rsidP="0091203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В.С.</w:t>
      </w:r>
    </w:p>
    <w:p w:rsidR="00912032" w:rsidRPr="000A6CC7" w:rsidRDefault="00912032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Зауважив, що комісія не заперечує проти відновлення </w:t>
      </w:r>
      <w:r w:rsidR="00D949A6"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церкви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«Церква Іоанна Предтечі та торгові ряди» (пам’ятка культури, згідно Наказу Мінкультури</w:t>
      </w:r>
      <w:r w:rsidR="006A6F88"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від 21.12.2012 №1566, №10025-Чр.), але на даний час немає приміщення для перенесення Будинку культури, таким чином дане питання потребує детального вивчення.</w:t>
      </w:r>
    </w:p>
    <w:p w:rsidR="00C22384" w:rsidRPr="000A6CC7" w:rsidRDefault="00C22384" w:rsidP="008A130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622A5F" w:rsidRPr="000A6CC7" w:rsidRDefault="004E0E14" w:rsidP="009B6885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Постійна комісія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та молоді, фізичної культури </w:t>
      </w:r>
      <w:r w:rsidR="006A6F88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        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і спорту рекомендує постійній комісії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22A5F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 розглянути</w:t>
      </w:r>
      <w:r w:rsidR="003E37E7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питання</w:t>
      </w:r>
      <w:r w:rsidR="00622A5F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можлив</w:t>
      </w:r>
      <w:r w:rsidR="003E37E7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>ості</w:t>
      </w:r>
      <w:r w:rsidR="00622A5F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564D5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>визначення</w:t>
      </w:r>
      <w:r w:rsidR="00622A5F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земельної ділянки під будівництво міського Будинку культури.</w:t>
      </w:r>
    </w:p>
    <w:p w:rsidR="002564D5" w:rsidRPr="000A6CC7" w:rsidRDefault="002564D5" w:rsidP="008A1306">
      <w:pPr>
        <w:spacing w:after="0" w:line="360" w:lineRule="auto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</w:p>
    <w:p w:rsidR="008A1306" w:rsidRPr="000A6CC7" w:rsidRDefault="002564D5" w:rsidP="009B6885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Постійна комісія </w:t>
      </w: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та молоді, фізичної культури і спорту рекомендує </w:t>
      </w:r>
      <w:r w:rsidR="008A1306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>постійній комісії</w:t>
      </w:r>
      <w:r w:rsidR="008A1306" w:rsidRPr="000A6CC7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8A1306" w:rsidRPr="000A6CC7">
        <w:rPr>
          <w:rFonts w:ascii="Times New Roman" w:hAnsi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 </w:t>
      </w:r>
      <w:r w:rsidR="00E212A7" w:rsidRPr="000A6CC7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8A1306" w:rsidRPr="000A6CC7">
        <w:rPr>
          <w:rStyle w:val="a9"/>
          <w:rFonts w:ascii="Times New Roman" w:hAnsi="Times New Roman"/>
          <w:b w:val="0"/>
          <w:sz w:val="28"/>
          <w:szCs w:val="28"/>
          <w:lang w:val="uk-UA"/>
        </w:rPr>
        <w:t>питання можливості виділення коштів для будівництва міського Будинку культури.</w:t>
      </w:r>
    </w:p>
    <w:p w:rsidR="00485CD2" w:rsidRPr="000A6CC7" w:rsidRDefault="00485CD2" w:rsidP="0091203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12032" w:rsidRPr="000A6CC7" w:rsidRDefault="00912032" w:rsidP="00912032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12032" w:rsidRPr="000A6CC7" w:rsidRDefault="004A37F9" w:rsidP="00485CD2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color w:val="000000" w:themeColor="text1"/>
          <w:sz w:val="28"/>
          <w:szCs w:val="28"/>
          <w:lang w:val="uk-UA"/>
        </w:rPr>
        <w:t>Інформацію прийняти до відома з урахуванням пропозицій комісії.</w:t>
      </w:r>
    </w:p>
    <w:p w:rsidR="000B4880" w:rsidRPr="000A6CC7" w:rsidRDefault="000B4880" w:rsidP="000B4880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lastRenderedPageBreak/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8D7A8C" w:rsidRPr="000A6CC7" w:rsidRDefault="008D7A8C" w:rsidP="008D7A8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</w:p>
    <w:p w:rsidR="008D7A8C" w:rsidRPr="000A6CC7" w:rsidRDefault="008D7A8C" w:rsidP="0000249D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розгляд доручення Ніжинської міської ради №021-24/2301 щодо можливості забезпечення в м. Ніжині пільгового проїзду студентів.</w:t>
      </w:r>
    </w:p>
    <w:p w:rsidR="008D7A8C" w:rsidRPr="000A6CC7" w:rsidRDefault="008D7A8C" w:rsidP="008D7A8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Король В.С.</w:t>
      </w:r>
    </w:p>
    <w:p w:rsidR="008D7A8C" w:rsidRPr="000A6CC7" w:rsidRDefault="008D7A8C" w:rsidP="009B68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 дорученням.</w:t>
      </w:r>
    </w:p>
    <w:p w:rsidR="0000249D" w:rsidRPr="000A6CC7" w:rsidRDefault="0000249D" w:rsidP="0000249D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0249D" w:rsidRPr="000A6CC7" w:rsidRDefault="0000249D" w:rsidP="009B688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r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Рекомендувати міському голові дати доручення</w:t>
      </w:r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заступнику міського голови </w:t>
      </w:r>
      <w:r w:rsidR="006A6F88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 </w:t>
      </w:r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з питань діяльності виконавчих органів ради (</w:t>
      </w:r>
      <w:proofErr w:type="spellStart"/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Алєксєєнку</w:t>
      </w:r>
      <w:proofErr w:type="spellEnd"/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І.В.) та відділу транспорту та зв’язку Управління ЖКГ та Б (Карпенку В.М.)</w:t>
      </w:r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вивчити питання можливості забезпечення в </w:t>
      </w:r>
      <w:proofErr w:type="spellStart"/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м.Ніжині</w:t>
      </w:r>
      <w:proofErr w:type="spellEnd"/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пільгового проїзду студентів, надати пропозиції та доповісти на наступному засіданні комісії.</w:t>
      </w:r>
      <w:r w:rsidR="00AD3879" w:rsidRPr="000A6CC7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:rsidR="007515CE" w:rsidRPr="000A6CC7" w:rsidRDefault="007515CE" w:rsidP="007515CE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D21C33" w:rsidRPr="000A6CC7" w:rsidRDefault="00D21C33" w:rsidP="00D21C33">
      <w:pPr>
        <w:pStyle w:val="a8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21C33" w:rsidRPr="000A6CC7" w:rsidRDefault="00D21C33" w:rsidP="00D21C33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розгляд питання щодо порушення клопотання про присвоєння звання Почесного громадянина міста депутату міської ради 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скликання </w:t>
      </w:r>
      <w:proofErr w:type="spellStart"/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Мамедову</w:t>
      </w:r>
      <w:proofErr w:type="spellEnd"/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В.Х.</w:t>
      </w:r>
    </w:p>
    <w:p w:rsidR="009A5958" w:rsidRPr="000A6CC7" w:rsidRDefault="009A5958" w:rsidP="009A595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A5958" w:rsidRDefault="009A5958" w:rsidP="009B688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  <w:lang w:val="en-US"/>
        </w:rPr>
      </w:pP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Постійна комісія </w:t>
      </w:r>
      <w:r w:rsidRPr="000A6CC7">
        <w:rPr>
          <w:color w:val="000000" w:themeColor="text1"/>
          <w:sz w:val="28"/>
          <w:szCs w:val="28"/>
          <w:lang w:val="uk-UA"/>
        </w:rPr>
        <w:t>міської ради</w:t>
      </w:r>
      <w:r w:rsidRPr="000A6CC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</w:t>
      </w:r>
      <w:r w:rsidR="002426ED"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           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і спорту клопоче про розгляд кандидатури – депутата міської ради </w:t>
      </w:r>
      <w:r w:rsidRPr="000A6CC7">
        <w:rPr>
          <w:rStyle w:val="a9"/>
          <w:b w:val="0"/>
          <w:color w:val="000000" w:themeColor="text1"/>
          <w:sz w:val="28"/>
          <w:szCs w:val="28"/>
          <w:lang w:val="en-US"/>
        </w:rPr>
        <w:t>VII</w:t>
      </w:r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скликання </w:t>
      </w:r>
      <w:proofErr w:type="spellStart"/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>Мамедова</w:t>
      </w:r>
      <w:proofErr w:type="spellEnd"/>
      <w:r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В.Х. до присвоєння з</w:t>
      </w:r>
      <w:r w:rsidR="00D94B63"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вання Почесний громадянин міста за вагомий </w:t>
      </w:r>
      <w:r w:rsidR="0060405D" w:rsidRPr="000A6CC7">
        <w:rPr>
          <w:rStyle w:val="a9"/>
          <w:b w:val="0"/>
          <w:color w:val="000000" w:themeColor="text1"/>
          <w:sz w:val="28"/>
          <w:szCs w:val="28"/>
          <w:lang w:val="uk-UA"/>
        </w:rPr>
        <w:t>багаторічний</w:t>
      </w:r>
      <w:r w:rsidR="00D94B63" w:rsidRPr="000A6CC7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особистий внесок в розвиток міста Ніжина.</w:t>
      </w:r>
    </w:p>
    <w:p w:rsidR="00276996" w:rsidRPr="00276996" w:rsidRDefault="00276996" w:rsidP="0027699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color w:val="000000" w:themeColor="text1"/>
          <w:sz w:val="28"/>
          <w:szCs w:val="28"/>
          <w:lang w:val="uk-UA"/>
        </w:rPr>
      </w:pPr>
      <w:r>
        <w:rPr>
          <w:rStyle w:val="a9"/>
          <w:b w:val="0"/>
          <w:color w:val="000000" w:themeColor="text1"/>
          <w:sz w:val="28"/>
          <w:szCs w:val="28"/>
          <w:lang w:val="uk-UA"/>
        </w:rPr>
        <w:t>Підтримати клопотання.</w:t>
      </w:r>
    </w:p>
    <w:p w:rsidR="00276996" w:rsidRPr="000A6CC7" w:rsidRDefault="00276996" w:rsidP="00276996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0A6CC7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0A6CC7">
        <w:rPr>
          <w:color w:val="000000" w:themeColor="text1"/>
          <w:sz w:val="28"/>
          <w:szCs w:val="28"/>
          <w:lang w:val="uk-UA"/>
        </w:rPr>
        <w:t xml:space="preserve"> «за» – 4, «проти» – 0, «утрималися» – 0.</w:t>
      </w:r>
    </w:p>
    <w:p w:rsidR="009A5958" w:rsidRPr="000A6CC7" w:rsidRDefault="009A5958" w:rsidP="009A5958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</w:p>
    <w:p w:rsidR="00D00837" w:rsidRPr="000A6CC7" w:rsidRDefault="00D00837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 комісії                                                                          В. С. Король</w:t>
      </w:r>
    </w:p>
    <w:p w:rsidR="00D00837" w:rsidRPr="000A6CC7" w:rsidRDefault="00D00837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92781" w:rsidRPr="000A6CC7" w:rsidRDefault="00292781" w:rsidP="008A1306">
      <w:pPr>
        <w:pStyle w:val="a8"/>
        <w:spacing w:after="0" w:line="36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A6CC7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 комісії                                                                      М.В. Білоусенко</w:t>
      </w:r>
    </w:p>
    <w:sectPr w:rsidR="00292781" w:rsidRPr="000A6CC7" w:rsidSect="00EF04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DC"/>
    <w:multiLevelType w:val="hybridMultilevel"/>
    <w:tmpl w:val="859E9186"/>
    <w:lvl w:ilvl="0" w:tplc="6A0AA08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8682A"/>
    <w:multiLevelType w:val="hybridMultilevel"/>
    <w:tmpl w:val="28EEBA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713"/>
    <w:multiLevelType w:val="hybridMultilevel"/>
    <w:tmpl w:val="04CEB138"/>
    <w:lvl w:ilvl="0" w:tplc="619067FC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040D4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878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4C15"/>
    <w:multiLevelType w:val="hybridMultilevel"/>
    <w:tmpl w:val="277C4B50"/>
    <w:lvl w:ilvl="0" w:tplc="FC2A7614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468"/>
    <w:multiLevelType w:val="hybridMultilevel"/>
    <w:tmpl w:val="938CDE1C"/>
    <w:lvl w:ilvl="0" w:tplc="A04AE4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4D88"/>
    <w:multiLevelType w:val="hybridMultilevel"/>
    <w:tmpl w:val="3CB6769C"/>
    <w:lvl w:ilvl="0" w:tplc="3AC06760">
      <w:start w:val="2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D60"/>
    <w:multiLevelType w:val="hybridMultilevel"/>
    <w:tmpl w:val="4E6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8CB"/>
    <w:multiLevelType w:val="hybridMultilevel"/>
    <w:tmpl w:val="81ECD950"/>
    <w:lvl w:ilvl="0" w:tplc="50D0A11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D2034"/>
    <w:multiLevelType w:val="hybridMultilevel"/>
    <w:tmpl w:val="E77E4B2C"/>
    <w:lvl w:ilvl="0" w:tplc="F06E43D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0856"/>
    <w:multiLevelType w:val="hybridMultilevel"/>
    <w:tmpl w:val="762A8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71E7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406C"/>
    <w:multiLevelType w:val="hybridMultilevel"/>
    <w:tmpl w:val="4190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49B7"/>
    <w:multiLevelType w:val="hybridMultilevel"/>
    <w:tmpl w:val="AC64F79E"/>
    <w:lvl w:ilvl="0" w:tplc="776875F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A5165"/>
    <w:multiLevelType w:val="hybridMultilevel"/>
    <w:tmpl w:val="82209A04"/>
    <w:lvl w:ilvl="0" w:tplc="F50A237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F6CA8"/>
    <w:multiLevelType w:val="hybridMultilevel"/>
    <w:tmpl w:val="651E9460"/>
    <w:lvl w:ilvl="0" w:tplc="D1FE7DF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972C9"/>
    <w:multiLevelType w:val="hybridMultilevel"/>
    <w:tmpl w:val="28EEBA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94471"/>
    <w:multiLevelType w:val="hybridMultilevel"/>
    <w:tmpl w:val="DD5486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3DEA"/>
    <w:multiLevelType w:val="hybridMultilevel"/>
    <w:tmpl w:val="0720A726"/>
    <w:lvl w:ilvl="0" w:tplc="C9181CE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2BC4"/>
    <w:multiLevelType w:val="hybridMultilevel"/>
    <w:tmpl w:val="6FDCA2A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B72C7D"/>
    <w:multiLevelType w:val="hybridMultilevel"/>
    <w:tmpl w:val="F32C8668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5B54"/>
    <w:multiLevelType w:val="hybridMultilevel"/>
    <w:tmpl w:val="012E9178"/>
    <w:lvl w:ilvl="0" w:tplc="2A48764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676B"/>
    <w:multiLevelType w:val="hybridMultilevel"/>
    <w:tmpl w:val="A4B43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36E0E"/>
    <w:multiLevelType w:val="hybridMultilevel"/>
    <w:tmpl w:val="EC168F86"/>
    <w:lvl w:ilvl="0" w:tplc="729EB70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A64EC"/>
    <w:multiLevelType w:val="hybridMultilevel"/>
    <w:tmpl w:val="07606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2A55"/>
    <w:multiLevelType w:val="hybridMultilevel"/>
    <w:tmpl w:val="6AA84DAE"/>
    <w:lvl w:ilvl="0" w:tplc="F1364BA8">
      <w:start w:val="3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BD6D50"/>
    <w:multiLevelType w:val="hybridMultilevel"/>
    <w:tmpl w:val="8496DE10"/>
    <w:lvl w:ilvl="0" w:tplc="9E0A4B3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D7836"/>
    <w:multiLevelType w:val="hybridMultilevel"/>
    <w:tmpl w:val="B7D037A8"/>
    <w:lvl w:ilvl="0" w:tplc="42D2C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7727C"/>
    <w:multiLevelType w:val="hybridMultilevel"/>
    <w:tmpl w:val="1F86E18A"/>
    <w:lvl w:ilvl="0" w:tplc="225228F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716BC"/>
    <w:multiLevelType w:val="hybridMultilevel"/>
    <w:tmpl w:val="CEF645CE"/>
    <w:lvl w:ilvl="0" w:tplc="858E1F1A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7810F9"/>
    <w:multiLevelType w:val="hybridMultilevel"/>
    <w:tmpl w:val="39168DB2"/>
    <w:lvl w:ilvl="0" w:tplc="2A0A4A5C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81507"/>
    <w:multiLevelType w:val="hybridMultilevel"/>
    <w:tmpl w:val="D0946000"/>
    <w:lvl w:ilvl="0" w:tplc="05D039AC">
      <w:start w:val="5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585B00"/>
    <w:multiLevelType w:val="hybridMultilevel"/>
    <w:tmpl w:val="C1241A5A"/>
    <w:lvl w:ilvl="0" w:tplc="FAB0B74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A3CE5"/>
    <w:multiLevelType w:val="hybridMultilevel"/>
    <w:tmpl w:val="B664AC32"/>
    <w:lvl w:ilvl="0" w:tplc="788C2076">
      <w:start w:val="2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6086A"/>
    <w:multiLevelType w:val="hybridMultilevel"/>
    <w:tmpl w:val="762A88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F6FB1"/>
    <w:multiLevelType w:val="hybridMultilevel"/>
    <w:tmpl w:val="3B2A15AE"/>
    <w:lvl w:ilvl="0" w:tplc="39804ADA">
      <w:start w:val="4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E346D"/>
    <w:multiLevelType w:val="hybridMultilevel"/>
    <w:tmpl w:val="DC94A6F2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35075"/>
    <w:multiLevelType w:val="hybridMultilevel"/>
    <w:tmpl w:val="01EC3DD0"/>
    <w:lvl w:ilvl="0" w:tplc="B3E6F432">
      <w:start w:val="2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56F75"/>
    <w:multiLevelType w:val="hybridMultilevel"/>
    <w:tmpl w:val="82D6C5E2"/>
    <w:lvl w:ilvl="0" w:tplc="0A9EC9A4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611EF"/>
    <w:multiLevelType w:val="hybridMultilevel"/>
    <w:tmpl w:val="0AE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1D2A"/>
    <w:multiLevelType w:val="hybridMultilevel"/>
    <w:tmpl w:val="C6926980"/>
    <w:lvl w:ilvl="0" w:tplc="CFF6BB0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7B3D69"/>
    <w:multiLevelType w:val="hybridMultilevel"/>
    <w:tmpl w:val="FEC0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2"/>
  </w:num>
  <w:num w:numId="28">
    <w:abstractNumId w:val="20"/>
  </w:num>
  <w:num w:numId="29">
    <w:abstractNumId w:val="17"/>
  </w:num>
  <w:num w:numId="30">
    <w:abstractNumId w:val="8"/>
  </w:num>
  <w:num w:numId="31">
    <w:abstractNumId w:val="3"/>
  </w:num>
  <w:num w:numId="32">
    <w:abstractNumId w:val="0"/>
  </w:num>
  <w:num w:numId="33">
    <w:abstractNumId w:val="4"/>
  </w:num>
  <w:num w:numId="34">
    <w:abstractNumId w:val="40"/>
  </w:num>
  <w:num w:numId="35">
    <w:abstractNumId w:val="6"/>
  </w:num>
  <w:num w:numId="36">
    <w:abstractNumId w:val="18"/>
  </w:num>
  <w:num w:numId="37">
    <w:abstractNumId w:val="21"/>
  </w:num>
  <w:num w:numId="38">
    <w:abstractNumId w:val="35"/>
  </w:num>
  <w:num w:numId="39">
    <w:abstractNumId w:val="10"/>
  </w:num>
  <w:num w:numId="40">
    <w:abstractNumId w:val="11"/>
  </w:num>
  <w:num w:numId="41">
    <w:abstractNumId w:val="37"/>
  </w:num>
  <w:num w:numId="42">
    <w:abstractNumId w:val="22"/>
  </w:num>
  <w:num w:numId="43">
    <w:abstractNumId w:val="25"/>
  </w:num>
  <w:num w:numId="44">
    <w:abstractNumId w:val="1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781"/>
    <w:rsid w:val="0000249D"/>
    <w:rsid w:val="0003237F"/>
    <w:rsid w:val="00054529"/>
    <w:rsid w:val="000828B3"/>
    <w:rsid w:val="00087336"/>
    <w:rsid w:val="000A6CC7"/>
    <w:rsid w:val="000B2782"/>
    <w:rsid w:val="000B4880"/>
    <w:rsid w:val="000C0C9D"/>
    <w:rsid w:val="000E7B29"/>
    <w:rsid w:val="00114EA0"/>
    <w:rsid w:val="001744D2"/>
    <w:rsid w:val="00174FFB"/>
    <w:rsid w:val="00191A9D"/>
    <w:rsid w:val="001D1FDB"/>
    <w:rsid w:val="00202E98"/>
    <w:rsid w:val="0023465B"/>
    <w:rsid w:val="002426ED"/>
    <w:rsid w:val="00243541"/>
    <w:rsid w:val="002564D5"/>
    <w:rsid w:val="002611A5"/>
    <w:rsid w:val="00276996"/>
    <w:rsid w:val="00290971"/>
    <w:rsid w:val="00292781"/>
    <w:rsid w:val="002A5A86"/>
    <w:rsid w:val="002B7A51"/>
    <w:rsid w:val="002D6D16"/>
    <w:rsid w:val="002F3F95"/>
    <w:rsid w:val="00323BC5"/>
    <w:rsid w:val="003A77C4"/>
    <w:rsid w:val="003B1E4E"/>
    <w:rsid w:val="003E37E7"/>
    <w:rsid w:val="004103AD"/>
    <w:rsid w:val="00447085"/>
    <w:rsid w:val="00485CD2"/>
    <w:rsid w:val="004A37F9"/>
    <w:rsid w:val="004A703D"/>
    <w:rsid w:val="004E0E14"/>
    <w:rsid w:val="004F65DD"/>
    <w:rsid w:val="0055209A"/>
    <w:rsid w:val="00552CBC"/>
    <w:rsid w:val="005718C6"/>
    <w:rsid w:val="00575E33"/>
    <w:rsid w:val="005C4A51"/>
    <w:rsid w:val="005D6ACB"/>
    <w:rsid w:val="005F735A"/>
    <w:rsid w:val="0060405D"/>
    <w:rsid w:val="0061761F"/>
    <w:rsid w:val="00622A5F"/>
    <w:rsid w:val="00643A9D"/>
    <w:rsid w:val="006830DE"/>
    <w:rsid w:val="006A6F88"/>
    <w:rsid w:val="006F12DC"/>
    <w:rsid w:val="007154AD"/>
    <w:rsid w:val="00737734"/>
    <w:rsid w:val="00744D59"/>
    <w:rsid w:val="007515CE"/>
    <w:rsid w:val="00776F66"/>
    <w:rsid w:val="007D7305"/>
    <w:rsid w:val="007E5668"/>
    <w:rsid w:val="008A1306"/>
    <w:rsid w:val="008A4740"/>
    <w:rsid w:val="008C3A33"/>
    <w:rsid w:val="008D7A8C"/>
    <w:rsid w:val="00911D22"/>
    <w:rsid w:val="00912032"/>
    <w:rsid w:val="00934DF8"/>
    <w:rsid w:val="0095321A"/>
    <w:rsid w:val="00990289"/>
    <w:rsid w:val="009A5958"/>
    <w:rsid w:val="009B6885"/>
    <w:rsid w:val="009B784E"/>
    <w:rsid w:val="00A411CC"/>
    <w:rsid w:val="00A42E36"/>
    <w:rsid w:val="00AD3879"/>
    <w:rsid w:val="00B208E6"/>
    <w:rsid w:val="00BF3258"/>
    <w:rsid w:val="00BF6EA8"/>
    <w:rsid w:val="00C0682F"/>
    <w:rsid w:val="00C22384"/>
    <w:rsid w:val="00C75F28"/>
    <w:rsid w:val="00CA5592"/>
    <w:rsid w:val="00D00837"/>
    <w:rsid w:val="00D145B9"/>
    <w:rsid w:val="00D21C33"/>
    <w:rsid w:val="00D225AA"/>
    <w:rsid w:val="00D949A6"/>
    <w:rsid w:val="00D94B63"/>
    <w:rsid w:val="00DC27AA"/>
    <w:rsid w:val="00E05315"/>
    <w:rsid w:val="00E212A7"/>
    <w:rsid w:val="00E55C4C"/>
    <w:rsid w:val="00E7782F"/>
    <w:rsid w:val="00EB4616"/>
    <w:rsid w:val="00EF04EC"/>
    <w:rsid w:val="00F4621B"/>
    <w:rsid w:val="00F678E2"/>
    <w:rsid w:val="00F85DAC"/>
    <w:rsid w:val="00F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92781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278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2781"/>
    <w:pPr>
      <w:ind w:left="720"/>
      <w:contextualSpacing/>
    </w:pPr>
  </w:style>
  <w:style w:type="paragraph" w:customStyle="1" w:styleId="Standard">
    <w:name w:val="Standard"/>
    <w:uiPriority w:val="99"/>
    <w:semiHidden/>
    <w:rsid w:val="00292781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29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28D7-A4C5-4E88-A246-85E1DF26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137</cp:revision>
  <dcterms:created xsi:type="dcterms:W3CDTF">2018-01-10T18:12:00Z</dcterms:created>
  <dcterms:modified xsi:type="dcterms:W3CDTF">2018-01-12T10:34:00Z</dcterms:modified>
</cp:coreProperties>
</file>